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964" w:firstLineChars="300"/>
        <w:rPr>
          <w:rFonts w:hint="eastAsia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/>
          <w:b/>
          <w:bCs/>
          <w:sz w:val="32"/>
          <w:szCs w:val="32"/>
          <w:lang w:val="en-US" w:eastAsia="zh-CN"/>
        </w:rPr>
        <w:t>2016年创意设计学院山东省招生计划一览表</w:t>
      </w:r>
    </w:p>
    <w:bookmarkEnd w:id="0"/>
    <w:tbl>
      <w:tblPr>
        <w:tblStyle w:val="5"/>
        <w:tblpPr w:leftFromText="180" w:rightFromText="180" w:vertAnchor="text" w:horzAnchor="page" w:tblpX="2204" w:tblpY="719"/>
        <w:tblOverlap w:val="never"/>
        <w:tblW w:w="81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2"/>
        <w:gridCol w:w="648"/>
        <w:gridCol w:w="936"/>
        <w:gridCol w:w="1116"/>
        <w:gridCol w:w="684"/>
        <w:gridCol w:w="1074"/>
        <w:gridCol w:w="6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3042" w:type="dxa"/>
            <w:vMerge w:val="restart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 w:firstLine="843" w:firstLineChars="40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 w:firstLine="843" w:firstLineChars="30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专   业</w:t>
            </w:r>
          </w:p>
        </w:tc>
        <w:tc>
          <w:tcPr>
            <w:tcW w:w="648" w:type="dxa"/>
            <w:vMerge w:val="restart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学制</w:t>
            </w:r>
          </w:p>
        </w:tc>
        <w:tc>
          <w:tcPr>
            <w:tcW w:w="936" w:type="dxa"/>
            <w:vMerge w:val="restart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 w:firstLine="211" w:firstLineChars="10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学费</w:t>
            </w:r>
          </w:p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（元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/</w:t>
            </w: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年）</w:t>
            </w:r>
          </w:p>
        </w:tc>
        <w:tc>
          <w:tcPr>
            <w:tcW w:w="1800" w:type="dxa"/>
            <w:gridSpan w:val="2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 w:firstLine="211" w:firstLineChars="10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夏季高考</w:t>
            </w:r>
          </w:p>
        </w:tc>
        <w:tc>
          <w:tcPr>
            <w:tcW w:w="1722" w:type="dxa"/>
            <w:gridSpan w:val="2"/>
            <w:vAlign w:val="top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left="0" w:leftChars="0" w:right="0" w:rightChars="0" w:firstLine="211" w:firstLineChars="10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春季高考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3042" w:type="dxa"/>
            <w:vMerge w:val="continue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648" w:type="dxa"/>
            <w:vMerge w:val="continue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36" w:type="dxa"/>
            <w:vMerge w:val="continue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16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 w:firstLine="211" w:firstLineChars="10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科类</w:t>
            </w:r>
          </w:p>
        </w:tc>
        <w:tc>
          <w:tcPr>
            <w:tcW w:w="684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计划</w:t>
            </w:r>
          </w:p>
        </w:tc>
        <w:tc>
          <w:tcPr>
            <w:tcW w:w="1074" w:type="dxa"/>
            <w:vAlign w:val="top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left="0" w:leftChars="0" w:right="0" w:rightChars="0" w:firstLine="211" w:firstLineChars="10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科类</w:t>
            </w:r>
          </w:p>
        </w:tc>
        <w:tc>
          <w:tcPr>
            <w:tcW w:w="648" w:type="dxa"/>
            <w:vAlign w:val="top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left="0" w:leftChars="0" w:right="0" w:rightChars="0" w:firstLine="0" w:firstLine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2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动漫制作技术</w:t>
            </w:r>
          </w:p>
        </w:tc>
        <w:tc>
          <w:tcPr>
            <w:tcW w:w="648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936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5000</w:t>
            </w:r>
          </w:p>
        </w:tc>
        <w:tc>
          <w:tcPr>
            <w:tcW w:w="1116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文理</w:t>
            </w:r>
          </w:p>
        </w:tc>
        <w:tc>
          <w:tcPr>
            <w:tcW w:w="684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25</w:t>
            </w:r>
          </w:p>
        </w:tc>
        <w:tc>
          <w:tcPr>
            <w:tcW w:w="1074" w:type="dxa"/>
            <w:vAlign w:val="top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left="0" w:leftChars="0" w:right="0" w:rightChars="0" w:firstLine="0" w:firstLine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信息技术</w:t>
            </w:r>
          </w:p>
        </w:tc>
        <w:tc>
          <w:tcPr>
            <w:tcW w:w="648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2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广告设计与制作</w:t>
            </w:r>
          </w:p>
        </w:tc>
        <w:tc>
          <w:tcPr>
            <w:tcW w:w="648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936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5000</w:t>
            </w:r>
          </w:p>
        </w:tc>
        <w:tc>
          <w:tcPr>
            <w:tcW w:w="1116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文理</w:t>
            </w:r>
          </w:p>
        </w:tc>
        <w:tc>
          <w:tcPr>
            <w:tcW w:w="684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25</w:t>
            </w:r>
          </w:p>
        </w:tc>
        <w:tc>
          <w:tcPr>
            <w:tcW w:w="1074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648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2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环境艺术设计</w:t>
            </w:r>
          </w:p>
        </w:tc>
        <w:tc>
          <w:tcPr>
            <w:tcW w:w="648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936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5000</w:t>
            </w:r>
          </w:p>
        </w:tc>
        <w:tc>
          <w:tcPr>
            <w:tcW w:w="1116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文理</w:t>
            </w:r>
          </w:p>
        </w:tc>
        <w:tc>
          <w:tcPr>
            <w:tcW w:w="684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25</w:t>
            </w:r>
          </w:p>
        </w:tc>
        <w:tc>
          <w:tcPr>
            <w:tcW w:w="1074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648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2" w:type="dxa"/>
            <w:vAlign w:val="top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left="0" w:leftChars="0" w:right="0" w:rightChars="0" w:firstLine="0" w:firstLineChars="0"/>
              <w:jc w:val="left"/>
              <w:rPr>
                <w:rFonts w:hint="eastAsia" w:ascii="Arial" w:hAnsi="Arial" w:eastAsia="宋体" w:cs="Arial"/>
                <w:b/>
                <w:bCs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lang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数字媒体应用技术</w:t>
            </w:r>
          </w:p>
        </w:tc>
        <w:tc>
          <w:tcPr>
            <w:tcW w:w="648" w:type="dxa"/>
            <w:vAlign w:val="top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left="0" w:leftChars="0" w:right="0" w:rightChars="0" w:firstLine="0" w:firstLine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936" w:type="dxa"/>
            <w:vAlign w:val="top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left="0" w:leftChars="0" w:right="0" w:rightChars="0" w:firstLine="0" w:firstLine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5000</w:t>
            </w:r>
          </w:p>
        </w:tc>
        <w:tc>
          <w:tcPr>
            <w:tcW w:w="1116" w:type="dxa"/>
            <w:vAlign w:val="top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left="0" w:leftChars="0" w:right="0" w:rightChars="0" w:firstLine="0" w:firstLine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文理</w:t>
            </w:r>
          </w:p>
        </w:tc>
        <w:tc>
          <w:tcPr>
            <w:tcW w:w="684" w:type="dxa"/>
            <w:vAlign w:val="top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left="0" w:leftChars="0" w:right="0" w:rightChars="0" w:firstLine="0" w:firstLine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35</w:t>
            </w:r>
          </w:p>
        </w:tc>
        <w:tc>
          <w:tcPr>
            <w:tcW w:w="1074" w:type="dxa"/>
            <w:vAlign w:val="top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left="0" w:leftChars="0" w:right="0" w:rightChars="0" w:firstLine="0" w:firstLine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信息技术</w:t>
            </w:r>
          </w:p>
        </w:tc>
        <w:tc>
          <w:tcPr>
            <w:tcW w:w="648" w:type="dxa"/>
            <w:vAlign w:val="top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left="0" w:leftChars="0" w:right="0" w:rightChars="0" w:firstLine="0" w:firstLine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2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动漫制作技术（美术类）</w:t>
            </w:r>
          </w:p>
        </w:tc>
        <w:tc>
          <w:tcPr>
            <w:tcW w:w="648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936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7000</w:t>
            </w:r>
          </w:p>
        </w:tc>
        <w:tc>
          <w:tcPr>
            <w:tcW w:w="1116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艺术文理</w:t>
            </w:r>
          </w:p>
        </w:tc>
        <w:tc>
          <w:tcPr>
            <w:tcW w:w="684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1074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648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2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广告设计与制作（美术类）</w:t>
            </w:r>
          </w:p>
        </w:tc>
        <w:tc>
          <w:tcPr>
            <w:tcW w:w="648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936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7000</w:t>
            </w:r>
          </w:p>
        </w:tc>
        <w:tc>
          <w:tcPr>
            <w:tcW w:w="1116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艺术文理</w:t>
            </w:r>
          </w:p>
        </w:tc>
        <w:tc>
          <w:tcPr>
            <w:tcW w:w="684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50</w:t>
            </w:r>
          </w:p>
        </w:tc>
        <w:tc>
          <w:tcPr>
            <w:tcW w:w="1074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648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2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环境艺术设计（美术类）</w:t>
            </w:r>
          </w:p>
        </w:tc>
        <w:tc>
          <w:tcPr>
            <w:tcW w:w="648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936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7000</w:t>
            </w:r>
          </w:p>
        </w:tc>
        <w:tc>
          <w:tcPr>
            <w:tcW w:w="1116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艺术文理</w:t>
            </w:r>
          </w:p>
        </w:tc>
        <w:tc>
          <w:tcPr>
            <w:tcW w:w="684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80</w:t>
            </w:r>
          </w:p>
        </w:tc>
        <w:tc>
          <w:tcPr>
            <w:tcW w:w="1074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648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</w:tr>
    </w:tbl>
    <w:p/>
    <w:p/>
    <w:p/>
    <w:p>
      <w:pPr>
        <w:ind w:firstLine="1285" w:firstLineChars="400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ind w:firstLine="1285" w:firstLineChars="400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ind w:firstLine="1285" w:firstLineChars="400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ind w:firstLine="1285" w:firstLineChars="400"/>
        <w:rPr>
          <w:rFonts w:hint="eastAsia"/>
          <w:b/>
          <w:bCs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 Light">
    <w:altName w:val="Calibri"/>
    <w:panose1 w:val="020F0302020204030204"/>
    <w:charset w:val="00"/>
    <w:family w:val="auto"/>
    <w:pitch w:val="default"/>
    <w:sig w:usb0="00000000" w:usb1="00000000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6F4470"/>
    <w:rsid w:val="0B6F4470"/>
    <w:rsid w:val="2367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rz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2018-06-29T09:23:00Z</dcterms:created>
  <dc:creator>李洪军</dc:creator>
  <cp:lastModifiedBy>Administrator</cp:lastModifiedBy>
  <dcterms:modified xsi:type="dcterms:W3CDTF">2018-11-28T02:20:17Z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